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D" w:rsidRPr="00AE40BA" w:rsidRDefault="002C3CDD" w:rsidP="002C3CDD">
      <w:pPr>
        <w:spacing w:line="216" w:lineRule="auto"/>
        <w:jc w:val="center"/>
        <w:rPr>
          <w:rFonts w:ascii="Nikosh" w:eastAsia="Nikosh" w:hAnsi="Nikosh" w:cs="Nikosh"/>
          <w:bCs/>
          <w:sz w:val="32"/>
          <w:szCs w:val="32"/>
          <w:u w:val="single"/>
          <w:lang w:bidi="bn-BD"/>
        </w:rPr>
      </w:pPr>
      <w:proofErr w:type="spellStart"/>
      <w:r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>বারটান-এর</w:t>
      </w:r>
      <w:proofErr w:type="spellEnd"/>
      <w:r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 w:rsidRPr="00AE40BA"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>শূন্য</w:t>
      </w:r>
      <w:proofErr w:type="spellEnd"/>
      <w:r w:rsidRPr="00AE40BA"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>পদ</w:t>
      </w:r>
      <w:proofErr w:type="spellEnd"/>
      <w:r w:rsidRPr="00AE40BA"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>পূরণ</w:t>
      </w:r>
      <w:proofErr w:type="spellEnd"/>
      <w:r w:rsidRPr="00AE40BA"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 w:rsidRPr="00AE40BA"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>সংক্রান্ত</w:t>
      </w:r>
      <w:proofErr w:type="spellEnd"/>
      <w:r w:rsidRPr="00AE40BA"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>তথ্য</w:t>
      </w:r>
      <w:proofErr w:type="spellEnd"/>
      <w:r>
        <w:rPr>
          <w:rFonts w:ascii="Nikosh" w:eastAsia="Nikosh" w:hAnsi="Nikosh" w:cs="Nikosh"/>
          <w:bCs/>
          <w:sz w:val="32"/>
          <w:szCs w:val="32"/>
          <w:u w:val="single"/>
          <w:lang w:bidi="bn-BD"/>
        </w:rPr>
        <w:t xml:space="preserve"> </w:t>
      </w:r>
    </w:p>
    <w:p w:rsidR="002C3CDD" w:rsidRPr="00DC0661" w:rsidRDefault="002C3CDD" w:rsidP="002C3CDD">
      <w:pPr>
        <w:rPr>
          <w:lang w:val="sv-SE"/>
        </w:rPr>
      </w:pPr>
    </w:p>
    <w:tbl>
      <w:tblPr>
        <w:tblW w:w="9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629"/>
        <w:gridCol w:w="765"/>
        <w:gridCol w:w="875"/>
        <w:gridCol w:w="822"/>
        <w:gridCol w:w="808"/>
        <w:gridCol w:w="915"/>
        <w:gridCol w:w="1197"/>
        <w:gridCol w:w="1193"/>
      </w:tblGrid>
      <w:tr w:rsidR="002C3CDD" w:rsidRPr="00794349" w:rsidTr="00177B96">
        <w:trPr>
          <w:trHeight w:val="562"/>
        </w:trPr>
        <w:tc>
          <w:tcPr>
            <w:tcW w:w="2532" w:type="dxa"/>
            <w:vMerge w:val="restart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মন্ত্রণালয়</w:t>
            </w:r>
          </w:p>
        </w:tc>
        <w:tc>
          <w:tcPr>
            <w:tcW w:w="629" w:type="dxa"/>
            <w:vMerge w:val="restart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শূন্য পদ</w:t>
            </w:r>
          </w:p>
        </w:tc>
        <w:tc>
          <w:tcPr>
            <w:tcW w:w="3270" w:type="dxa"/>
            <w:gridSpan w:val="4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নিয়োগ প্রক্রিয়াধীন</w:t>
            </w:r>
          </w:p>
        </w:tc>
        <w:tc>
          <w:tcPr>
            <w:tcW w:w="3305" w:type="dxa"/>
            <w:gridSpan w:val="3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শূন্য পদ পূরণে নিয়োগ প্রক্রিয়া ত্বরান্বিত করার লক্ষ্যে কর্মপরিকল্পনা</w:t>
            </w:r>
          </w:p>
        </w:tc>
      </w:tr>
      <w:tr w:rsidR="002C3CDD" w:rsidRPr="00794349" w:rsidTr="00177B96">
        <w:tc>
          <w:tcPr>
            <w:tcW w:w="2532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</w:p>
        </w:tc>
        <w:tc>
          <w:tcPr>
            <w:tcW w:w="629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</w:p>
        </w:tc>
        <w:tc>
          <w:tcPr>
            <w:tcW w:w="765" w:type="dxa"/>
            <w:vMerge w:val="restart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ছাড়পত্র পাওয়া গিয়েছে</w:t>
            </w:r>
          </w:p>
        </w:tc>
        <w:tc>
          <w:tcPr>
            <w:tcW w:w="875" w:type="dxa"/>
            <w:vMerge w:val="restart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নিয়োগ বিজ্ঞপ্তি প্রকাশ করা হয়েছে</w:t>
            </w:r>
          </w:p>
        </w:tc>
        <w:tc>
          <w:tcPr>
            <w:tcW w:w="822" w:type="dxa"/>
            <w:vMerge w:val="restart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লিখিত পরীক্ষা গ্রহণ করা হয়েছে</w:t>
            </w:r>
          </w:p>
        </w:tc>
        <w:tc>
          <w:tcPr>
            <w:tcW w:w="808" w:type="dxa"/>
            <w:vMerge w:val="restart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মৌখিক পরীক্ষা গ্রহণ করা হয়েছে</w:t>
            </w:r>
          </w:p>
        </w:tc>
        <w:tc>
          <w:tcPr>
            <w:tcW w:w="2112" w:type="dxa"/>
            <w:gridSpan w:val="2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বাস্তবায়ন অগ্রগতি পর্যালোচনা সভা</w:t>
            </w:r>
          </w:p>
        </w:tc>
        <w:tc>
          <w:tcPr>
            <w:tcW w:w="1193" w:type="dxa"/>
            <w:vMerge w:val="restart"/>
          </w:tcPr>
          <w:p w:rsidR="002C3CDD" w:rsidRPr="004631CF" w:rsidRDefault="002C3CDD" w:rsidP="00177B96">
            <w:pPr>
              <w:ind w:left="-90" w:right="-106" w:hanging="18"/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প্রকল্পভিত্তিক প্রতি মাসের অগ্রগতি নির্দিস্ট করা হয়েছে</w:t>
            </w:r>
          </w:p>
        </w:tc>
      </w:tr>
      <w:tr w:rsidR="002C3CDD" w:rsidRPr="00794349" w:rsidTr="00177B96">
        <w:tc>
          <w:tcPr>
            <w:tcW w:w="2532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629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765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875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822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808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915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অনুষ্ঠিত হয়েছে</w:t>
            </w:r>
          </w:p>
        </w:tc>
        <w:tc>
          <w:tcPr>
            <w:tcW w:w="1197" w:type="dxa"/>
          </w:tcPr>
          <w:p w:rsidR="002C3CDD" w:rsidRPr="004631CF" w:rsidRDefault="002C3CDD" w:rsidP="00177B96">
            <w:pPr>
              <w:ind w:left="-105" w:right="-108" w:hanging="18"/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 xml:space="preserve">পরবর্তী </w:t>
            </w:r>
          </w:p>
          <w:p w:rsidR="002C3CDD" w:rsidRPr="004631CF" w:rsidRDefault="002C3CDD" w:rsidP="00177B96">
            <w:pPr>
              <w:ind w:left="-105" w:right="-108" w:hanging="18"/>
              <w:jc w:val="center"/>
              <w:rPr>
                <w:rFonts w:ascii="Nikosh" w:hAnsi="Nikosh" w:cs="Nikosh"/>
                <w:b/>
                <w:lang w:val="sv-SE"/>
              </w:rPr>
            </w:pPr>
            <w:r w:rsidRPr="004631CF">
              <w:rPr>
                <w:rFonts w:ascii="Nikosh" w:hAnsi="Nikosh" w:cs="Nikosh"/>
                <w:b/>
                <w:lang w:val="sv-SE"/>
              </w:rPr>
              <w:t>৪ মাসে অনুষ্ঠিতব্য সভা</w:t>
            </w:r>
          </w:p>
        </w:tc>
        <w:tc>
          <w:tcPr>
            <w:tcW w:w="1193" w:type="dxa"/>
            <w:vMerge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</w:p>
        </w:tc>
      </w:tr>
      <w:tr w:rsidR="002C3CDD" w:rsidRPr="00794349" w:rsidTr="00177B96">
        <w:tc>
          <w:tcPr>
            <w:tcW w:w="2532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১</w:t>
            </w:r>
          </w:p>
        </w:tc>
        <w:tc>
          <w:tcPr>
            <w:tcW w:w="629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২</w:t>
            </w:r>
          </w:p>
        </w:tc>
        <w:tc>
          <w:tcPr>
            <w:tcW w:w="765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৩</w:t>
            </w:r>
          </w:p>
        </w:tc>
        <w:tc>
          <w:tcPr>
            <w:tcW w:w="875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৪</w:t>
            </w:r>
          </w:p>
        </w:tc>
        <w:tc>
          <w:tcPr>
            <w:tcW w:w="822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৫</w:t>
            </w:r>
          </w:p>
        </w:tc>
        <w:tc>
          <w:tcPr>
            <w:tcW w:w="808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৬</w:t>
            </w:r>
          </w:p>
        </w:tc>
        <w:tc>
          <w:tcPr>
            <w:tcW w:w="915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৭</w:t>
            </w:r>
          </w:p>
        </w:tc>
        <w:tc>
          <w:tcPr>
            <w:tcW w:w="1197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৮</w:t>
            </w:r>
          </w:p>
        </w:tc>
        <w:tc>
          <w:tcPr>
            <w:tcW w:w="1193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৯</w:t>
            </w:r>
          </w:p>
        </w:tc>
      </w:tr>
      <w:tr w:rsidR="002C3CDD" w:rsidRPr="00794349" w:rsidTr="00177B96">
        <w:tc>
          <w:tcPr>
            <w:tcW w:w="2532" w:type="dxa"/>
          </w:tcPr>
          <w:p w:rsidR="002C3CDD" w:rsidRPr="004631CF" w:rsidRDefault="002C3CDD" w:rsidP="00177B96">
            <w:pPr>
              <w:ind w:left="-63" w:right="-108" w:hanging="9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 xml:space="preserve">কৃষি মন্ত্রণালয়/ </w:t>
            </w:r>
          </w:p>
          <w:p w:rsidR="002C3CDD" w:rsidRDefault="002C3CDD" w:rsidP="00177B96">
            <w:pPr>
              <w:ind w:left="-63" w:right="-108" w:hanging="9"/>
              <w:rPr>
                <w:rFonts w:ascii="Nikosh" w:eastAsia="Nikosh" w:hAnsi="Nikosh" w:cs="Nikosh"/>
                <w:lang w:bidi="bn-BD"/>
              </w:rPr>
            </w:pPr>
            <w:r w:rsidRPr="004631CF">
              <w:rPr>
                <w:rFonts w:ascii="Nikosh" w:eastAsia="Nikosh" w:hAnsi="Nikosh" w:cs="Nikosh"/>
                <w:cs/>
                <w:lang w:val="sv-SE" w:bidi="bn-BD"/>
              </w:rPr>
              <w:t xml:space="preserve">বাংলাদেশ ফলিত পুষ্টি গবেষণা </w:t>
            </w:r>
          </w:p>
          <w:p w:rsidR="002C3CDD" w:rsidRPr="004631CF" w:rsidRDefault="002C3CDD" w:rsidP="00177B96">
            <w:pPr>
              <w:ind w:left="-63" w:right="-108" w:hanging="9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eastAsia="Nikosh" w:hAnsi="Nikosh" w:cs="Nikosh"/>
                <w:cs/>
                <w:lang w:val="sv-SE" w:bidi="bn-BD"/>
              </w:rPr>
              <w:t>ও প্রশিক্ষণ ইনস্টিটিউট (বারটান)</w:t>
            </w:r>
          </w:p>
        </w:tc>
        <w:tc>
          <w:tcPr>
            <w:tcW w:w="629" w:type="dxa"/>
          </w:tcPr>
          <w:p w:rsidR="002C3CDD" w:rsidRPr="004631CF" w:rsidRDefault="002C3CDD" w:rsidP="00177B96">
            <w:pPr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১৮</w:t>
            </w:r>
            <w:r>
              <w:rPr>
                <w:rFonts w:ascii="Nikosh" w:hAnsi="Nikosh" w:cs="Nikosh"/>
                <w:lang w:val="sv-SE"/>
              </w:rPr>
              <w:t>৮</w:t>
            </w:r>
            <w:r w:rsidRPr="004631CF">
              <w:rPr>
                <w:rFonts w:ascii="Nikosh" w:hAnsi="Nikosh" w:cs="Nikosh"/>
                <w:lang w:val="sv-SE"/>
              </w:rPr>
              <w:t>টি</w:t>
            </w:r>
          </w:p>
        </w:tc>
        <w:tc>
          <w:tcPr>
            <w:tcW w:w="765" w:type="dxa"/>
          </w:tcPr>
          <w:p w:rsidR="002C3CDD" w:rsidRPr="004631CF" w:rsidRDefault="002C3CDD" w:rsidP="00177B96">
            <w:pPr>
              <w:ind w:left="-108" w:right="-65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হা</w:t>
            </w:r>
            <w:proofErr w:type="spellEnd"/>
          </w:p>
        </w:tc>
        <w:tc>
          <w:tcPr>
            <w:tcW w:w="875" w:type="dxa"/>
          </w:tcPr>
          <w:p w:rsidR="002C3CDD" w:rsidRPr="004631CF" w:rsidRDefault="002C3CDD" w:rsidP="00177B96">
            <w:pPr>
              <w:ind w:left="-108" w:right="-65"/>
              <w:jc w:val="center"/>
              <w:rPr>
                <w:rFonts w:ascii="Nikosh" w:hAnsi="Nikosh" w:cs="Nikosh"/>
              </w:rPr>
            </w:pPr>
            <w:proofErr w:type="spellStart"/>
            <w:r w:rsidRPr="004631CF">
              <w:rPr>
                <w:rFonts w:ascii="Nikosh" w:hAnsi="Nikosh" w:cs="Nikosh"/>
              </w:rPr>
              <w:t>না</w:t>
            </w:r>
            <w:proofErr w:type="spellEnd"/>
          </w:p>
        </w:tc>
        <w:tc>
          <w:tcPr>
            <w:tcW w:w="822" w:type="dxa"/>
          </w:tcPr>
          <w:p w:rsidR="002C3CDD" w:rsidRPr="004631CF" w:rsidRDefault="002C3CDD" w:rsidP="00177B96">
            <w:pPr>
              <w:ind w:left="-108" w:right="-65"/>
              <w:jc w:val="center"/>
              <w:rPr>
                <w:rFonts w:ascii="Nikosh" w:hAnsi="Nikosh" w:cs="Nikosh"/>
              </w:rPr>
            </w:pPr>
            <w:proofErr w:type="spellStart"/>
            <w:r w:rsidRPr="004631CF">
              <w:rPr>
                <w:rFonts w:ascii="Nikosh" w:hAnsi="Nikosh" w:cs="Nikosh"/>
              </w:rPr>
              <w:t>না</w:t>
            </w:r>
            <w:proofErr w:type="spellEnd"/>
          </w:p>
        </w:tc>
        <w:tc>
          <w:tcPr>
            <w:tcW w:w="808" w:type="dxa"/>
          </w:tcPr>
          <w:p w:rsidR="002C3CDD" w:rsidRPr="004631CF" w:rsidRDefault="002C3CDD" w:rsidP="00177B96">
            <w:pPr>
              <w:ind w:left="-108" w:right="-65"/>
              <w:jc w:val="center"/>
              <w:rPr>
                <w:rFonts w:ascii="Nikosh" w:hAnsi="Nikosh" w:cs="Nikosh"/>
              </w:rPr>
            </w:pPr>
            <w:proofErr w:type="spellStart"/>
            <w:r w:rsidRPr="004631CF">
              <w:rPr>
                <w:rFonts w:ascii="Nikosh" w:hAnsi="Nikosh" w:cs="Nikosh"/>
              </w:rPr>
              <w:t>না</w:t>
            </w:r>
            <w:proofErr w:type="spellEnd"/>
          </w:p>
        </w:tc>
        <w:tc>
          <w:tcPr>
            <w:tcW w:w="915" w:type="dxa"/>
          </w:tcPr>
          <w:p w:rsidR="002C3CDD" w:rsidRPr="004631CF" w:rsidRDefault="002C3CDD" w:rsidP="00177B96">
            <w:pPr>
              <w:ind w:left="-108" w:right="-65"/>
              <w:jc w:val="center"/>
              <w:rPr>
                <w:rFonts w:ascii="Nikosh" w:hAnsi="Nikosh" w:cs="Nikosh"/>
              </w:rPr>
            </w:pPr>
            <w:proofErr w:type="spellStart"/>
            <w:r w:rsidRPr="004631CF">
              <w:rPr>
                <w:rFonts w:ascii="Nikosh" w:hAnsi="Nikosh" w:cs="Nikosh"/>
              </w:rPr>
              <w:t>হয়েছে</w:t>
            </w:r>
            <w:proofErr w:type="spellEnd"/>
          </w:p>
        </w:tc>
        <w:tc>
          <w:tcPr>
            <w:tcW w:w="1197" w:type="dxa"/>
          </w:tcPr>
          <w:p w:rsidR="002C3CDD" w:rsidRDefault="002C3CDD" w:rsidP="00177B96">
            <w:pPr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 xml:space="preserve">বারটান এর পরিচালনা বোর্ডের ১টি </w:t>
            </w:r>
          </w:p>
          <w:p w:rsidR="002C3CDD" w:rsidRPr="004631CF" w:rsidRDefault="002C3CDD" w:rsidP="00177B96">
            <w:pPr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সভা করা হবে</w:t>
            </w:r>
          </w:p>
        </w:tc>
        <w:tc>
          <w:tcPr>
            <w:tcW w:w="1193" w:type="dxa"/>
          </w:tcPr>
          <w:p w:rsidR="002C3CDD" w:rsidRPr="004631CF" w:rsidRDefault="002C3CDD" w:rsidP="00177B96">
            <w:pPr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না</w:t>
            </w:r>
          </w:p>
        </w:tc>
      </w:tr>
    </w:tbl>
    <w:p w:rsidR="002C3CDD" w:rsidRDefault="002C3CDD" w:rsidP="002C3CDD">
      <w:pPr>
        <w:ind w:hanging="540"/>
        <w:rPr>
          <w:lang w:val="sv-SE"/>
        </w:rPr>
      </w:pPr>
    </w:p>
    <w:p w:rsidR="002C3CDD" w:rsidRDefault="002C3CDD" w:rsidP="002C3CDD">
      <w:pPr>
        <w:ind w:hanging="540"/>
        <w:rPr>
          <w:rFonts w:ascii="Nikosh" w:hAnsi="Nikosh" w:cs="Nikosh"/>
          <w:sz w:val="32"/>
          <w:szCs w:val="32"/>
          <w:lang w:val="sv-SE"/>
        </w:rPr>
      </w:pPr>
      <w:r w:rsidRPr="00100796">
        <w:rPr>
          <w:rFonts w:ascii="Nikosh" w:hAnsi="Nikosh" w:cs="Nikosh"/>
          <w:sz w:val="32"/>
          <w:szCs w:val="32"/>
          <w:lang w:val="sv-SE"/>
        </w:rPr>
        <w:t>শ্রেণিভিত্তিক অনুমোদিত, কর্মরত ও শূন্য পদ</w:t>
      </w:r>
      <w:r>
        <w:rPr>
          <w:rFonts w:ascii="Nikosh" w:hAnsi="Nikosh" w:cs="Nikosh"/>
          <w:sz w:val="32"/>
          <w:szCs w:val="32"/>
          <w:lang w:val="sv-SE"/>
        </w:rPr>
        <w:t>ঃ</w:t>
      </w:r>
    </w:p>
    <w:p w:rsidR="002C3CDD" w:rsidRDefault="002C3CDD" w:rsidP="002C3CDD">
      <w:pPr>
        <w:rPr>
          <w:rFonts w:ascii="Nikosh" w:hAnsi="Nikosh" w:cs="Nikosh"/>
          <w:sz w:val="32"/>
          <w:szCs w:val="32"/>
          <w:lang w:val="sv-SE"/>
        </w:rPr>
      </w:pPr>
    </w:p>
    <w:tbl>
      <w:tblPr>
        <w:tblW w:w="973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990"/>
        <w:gridCol w:w="468"/>
        <w:gridCol w:w="927"/>
        <w:gridCol w:w="927"/>
        <w:gridCol w:w="750"/>
        <w:gridCol w:w="6"/>
        <w:gridCol w:w="1602"/>
        <w:gridCol w:w="822"/>
        <w:gridCol w:w="708"/>
      </w:tblGrid>
      <w:tr w:rsidR="002C3CDD" w:rsidRPr="00BB3E6B" w:rsidTr="00177B96">
        <w:tc>
          <w:tcPr>
            <w:tcW w:w="2538" w:type="dxa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4" w:hanging="104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মন্ত্রণালয়/দপ্তর/সংস্থা</w:t>
            </w:r>
          </w:p>
        </w:tc>
        <w:tc>
          <w:tcPr>
            <w:tcW w:w="1458" w:type="dxa"/>
            <w:gridSpan w:val="2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শ্রেণিভিত্তিক মোট সৃষ্ট পদের সংখ্যা</w:t>
            </w:r>
          </w:p>
        </w:tc>
        <w:tc>
          <w:tcPr>
            <w:tcW w:w="927" w:type="dxa"/>
          </w:tcPr>
          <w:p w:rsidR="002C3CDD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 xml:space="preserve">শ্রেণিভিত্তিক </w:t>
            </w:r>
            <w:r>
              <w:rPr>
                <w:rFonts w:ascii="Nikosh" w:hAnsi="Nikosh" w:cs="Nikosh"/>
                <w:lang w:val="sv-SE"/>
              </w:rPr>
              <w:t>কর্মরত জনবলের</w:t>
            </w:r>
          </w:p>
          <w:p w:rsidR="002C3CDD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সংখ্যা</w:t>
            </w: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927" w:type="dxa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 xml:space="preserve">শ্রেণিভিত্তিক </w:t>
            </w: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শূন্যপদের সং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 w:rsidRPr="004631CF">
              <w:rPr>
                <w:rFonts w:ascii="Nikosh" w:hAnsi="Nikosh" w:cs="Nikosh"/>
                <w:lang w:val="sv-SE"/>
              </w:rPr>
              <w:t>খ্যা</w:t>
            </w:r>
          </w:p>
        </w:tc>
        <w:tc>
          <w:tcPr>
            <w:tcW w:w="756" w:type="dxa"/>
            <w:gridSpan w:val="2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কতদিন যাবত</w:t>
            </w:r>
          </w:p>
          <w:p w:rsidR="002C3CDD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শূন্য</w:t>
            </w: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রয়েছে</w:t>
            </w:r>
          </w:p>
        </w:tc>
        <w:tc>
          <w:tcPr>
            <w:tcW w:w="1602" w:type="dxa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বর্ণিত শূন্য পদ পূরণে কোন উদ্যোগ গ্রহণ করা হয়েছে কিনা;</w:t>
            </w: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হলে বিস্তারিত তথ্য</w:t>
            </w:r>
          </w:p>
        </w:tc>
        <w:tc>
          <w:tcPr>
            <w:tcW w:w="822" w:type="dxa"/>
          </w:tcPr>
          <w:p w:rsidR="002C3CDD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বর্তমান</w:t>
            </w: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কার্যক্রম</w:t>
            </w:r>
          </w:p>
        </w:tc>
        <w:tc>
          <w:tcPr>
            <w:tcW w:w="708" w:type="dxa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8" w:right="-108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মন্তব্য</w:t>
            </w:r>
          </w:p>
        </w:tc>
      </w:tr>
      <w:tr w:rsidR="002C3CDD" w:rsidRPr="00BB3E6B" w:rsidTr="00177B96">
        <w:trPr>
          <w:trHeight w:val="233"/>
        </w:trPr>
        <w:tc>
          <w:tcPr>
            <w:tcW w:w="2538" w:type="dxa"/>
          </w:tcPr>
          <w:p w:rsidR="002C3CDD" w:rsidRPr="006D0E60" w:rsidRDefault="002C3CDD" w:rsidP="00177B96">
            <w:pPr>
              <w:ind w:left="-108"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(১)</w:t>
            </w:r>
          </w:p>
        </w:tc>
        <w:tc>
          <w:tcPr>
            <w:tcW w:w="1458" w:type="dxa"/>
            <w:gridSpan w:val="2"/>
          </w:tcPr>
          <w:p w:rsidR="002C3CDD" w:rsidRPr="006D0E60" w:rsidRDefault="002C3CDD" w:rsidP="00177B96">
            <w:pPr>
              <w:ind w:left="-108"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(২)</w:t>
            </w:r>
          </w:p>
        </w:tc>
        <w:tc>
          <w:tcPr>
            <w:tcW w:w="927" w:type="dxa"/>
          </w:tcPr>
          <w:p w:rsidR="002C3CDD" w:rsidRPr="006D0E60" w:rsidRDefault="002C3CDD" w:rsidP="00177B96">
            <w:pPr>
              <w:ind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(৩)</w:t>
            </w:r>
          </w:p>
        </w:tc>
        <w:tc>
          <w:tcPr>
            <w:tcW w:w="927" w:type="dxa"/>
          </w:tcPr>
          <w:p w:rsidR="002C3CDD" w:rsidRPr="006D0E60" w:rsidRDefault="002C3CDD" w:rsidP="00177B96">
            <w:pPr>
              <w:ind w:left="-108"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(৪)</w:t>
            </w:r>
          </w:p>
        </w:tc>
        <w:tc>
          <w:tcPr>
            <w:tcW w:w="756" w:type="dxa"/>
            <w:gridSpan w:val="2"/>
          </w:tcPr>
          <w:p w:rsidR="002C3CDD" w:rsidRPr="006D0E60" w:rsidRDefault="002C3CDD" w:rsidP="00177B96">
            <w:pPr>
              <w:ind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(৫)</w:t>
            </w:r>
          </w:p>
        </w:tc>
        <w:tc>
          <w:tcPr>
            <w:tcW w:w="1602" w:type="dxa"/>
          </w:tcPr>
          <w:p w:rsidR="002C3CDD" w:rsidRPr="006D0E60" w:rsidRDefault="002C3CDD" w:rsidP="00177B96">
            <w:pPr>
              <w:ind w:left="-108"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(৬)</w:t>
            </w:r>
          </w:p>
        </w:tc>
        <w:tc>
          <w:tcPr>
            <w:tcW w:w="822" w:type="dxa"/>
          </w:tcPr>
          <w:p w:rsidR="002C3CDD" w:rsidRPr="006D0E60" w:rsidRDefault="002C3CDD" w:rsidP="00177B96">
            <w:pPr>
              <w:ind w:left="-108"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(৭)</w:t>
            </w:r>
          </w:p>
        </w:tc>
        <w:tc>
          <w:tcPr>
            <w:tcW w:w="708" w:type="dxa"/>
          </w:tcPr>
          <w:p w:rsidR="002C3CDD" w:rsidRPr="006D0E60" w:rsidRDefault="002C3CDD" w:rsidP="00177B96">
            <w:pPr>
              <w:ind w:left="-108" w:right="-73"/>
              <w:jc w:val="center"/>
              <w:rPr>
                <w:rStyle w:val="Emphasis"/>
                <w:rFonts w:ascii="Nikosh" w:hAnsi="Nikosh" w:cs="Nikosh"/>
                <w:i w:val="0"/>
              </w:rPr>
            </w:pPr>
            <w:r w:rsidRPr="006D0E60">
              <w:rPr>
                <w:rStyle w:val="Emphasis"/>
                <w:rFonts w:ascii="Nikosh" w:hAnsi="Nikosh" w:cs="Nikosh"/>
                <w:i w:val="0"/>
              </w:rPr>
              <w:t>(৮)</w:t>
            </w:r>
          </w:p>
        </w:tc>
      </w:tr>
      <w:tr w:rsidR="002C3CDD" w:rsidRPr="00BB3E6B" w:rsidTr="00177B96">
        <w:tc>
          <w:tcPr>
            <w:tcW w:w="2538" w:type="dxa"/>
            <w:vMerge w:val="restart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31CF">
              <w:rPr>
                <w:rFonts w:ascii="Nikosh" w:eastAsia="Nikosh" w:hAnsi="Nikosh" w:cs="Nikosh"/>
                <w:lang w:bidi="bn-BD"/>
              </w:rPr>
              <w:t>কৃষি</w:t>
            </w:r>
            <w:proofErr w:type="spellEnd"/>
            <w:r w:rsidRPr="004631C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4631CF">
              <w:rPr>
                <w:rFonts w:ascii="Nikosh" w:eastAsia="Nikosh" w:hAnsi="Nikosh" w:cs="Nikosh"/>
                <w:lang w:bidi="bn-BD"/>
              </w:rPr>
              <w:t>মন্ত্রণালয়</w:t>
            </w:r>
            <w:proofErr w:type="spellEnd"/>
            <w:r w:rsidRPr="004631CF">
              <w:rPr>
                <w:rFonts w:ascii="Nikosh" w:eastAsia="Nikosh" w:hAnsi="Nikosh" w:cs="Nikosh"/>
                <w:lang w:bidi="bn-BD"/>
              </w:rPr>
              <w:t>/</w:t>
            </w:r>
          </w:p>
          <w:p w:rsidR="002C3CDD" w:rsidRDefault="002C3CDD" w:rsidP="00177B96">
            <w:pPr>
              <w:tabs>
                <w:tab w:val="left" w:pos="7530"/>
              </w:tabs>
              <w:spacing w:line="216" w:lineRule="auto"/>
              <w:ind w:right="-108"/>
              <w:rPr>
                <w:rFonts w:ascii="Nikosh" w:eastAsia="Nikosh" w:hAnsi="Nikosh" w:cs="Nikosh"/>
                <w:lang w:bidi="bn-BD"/>
              </w:rPr>
            </w:pPr>
            <w:r w:rsidRPr="004631CF">
              <w:rPr>
                <w:rFonts w:ascii="Nikosh" w:eastAsia="Nikosh" w:hAnsi="Nikosh" w:cs="Nikosh"/>
                <w:cs/>
                <w:lang w:val="sv-SE" w:bidi="bn-BD"/>
              </w:rPr>
              <w:t>বাংলাদেশ ফলিত পুষ্টি গবেষণা</w:t>
            </w:r>
            <w:r w:rsidRPr="004631CF"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right="-108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eastAsia="Nikosh" w:hAnsi="Nikosh" w:cs="Nikosh"/>
                <w:cs/>
                <w:lang w:val="sv-SE" w:bidi="bn-BD"/>
              </w:rPr>
              <w:t>ও প্রশিক্ষণ ইনস্টিটিউট</w:t>
            </w:r>
            <w:r w:rsidRPr="004631CF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631CF">
              <w:rPr>
                <w:rFonts w:ascii="Nikosh" w:eastAsia="Nikosh" w:hAnsi="Nikosh" w:cs="Nikosh"/>
                <w:cs/>
                <w:lang w:val="sv-SE" w:bidi="bn-BD"/>
              </w:rPr>
              <w:t>(বারটান)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1" w:right="-108" w:firstLine="18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প্রথম শ্রেণি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46" w:right="-108" w:firstLine="73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৭৭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৩১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40" w:right="-108" w:firstLine="932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৪৬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</w:tcPr>
          <w:p w:rsidR="002C3CDD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  <w:tc>
          <w:tcPr>
            <w:tcW w:w="1608" w:type="dxa"/>
            <w:gridSpan w:val="2"/>
            <w:vMerge w:val="restart"/>
            <w:tcBorders>
              <w:left w:val="single" w:sz="4" w:space="0" w:color="auto"/>
            </w:tcBorders>
          </w:tcPr>
          <w:p w:rsidR="002C3CDD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</w:tcPr>
          <w:p w:rsidR="002C3CDD" w:rsidRDefault="002C3CDD" w:rsidP="00177B96">
            <w:pPr>
              <w:rPr>
                <w:rFonts w:ascii="Nikosh" w:hAnsi="Nikosh" w:cs="Nikosh"/>
                <w:lang w:val="sv-SE"/>
              </w:rPr>
            </w:pP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2C3CDD" w:rsidRDefault="002C3CDD" w:rsidP="00177B96">
            <w:pPr>
              <w:rPr>
                <w:rFonts w:ascii="Nikosh" w:hAnsi="Nikosh" w:cs="Nikosh"/>
                <w:lang w:val="sv-SE"/>
              </w:rPr>
            </w:pPr>
          </w:p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</w:tr>
      <w:tr w:rsidR="002C3CDD" w:rsidRPr="00BB3E6B" w:rsidTr="00177B96">
        <w:tc>
          <w:tcPr>
            <w:tcW w:w="2538" w:type="dxa"/>
            <w:vMerge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1" w:right="-108" w:firstLine="18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দ্বিতীয় শ্রেণি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46" w:right="-108" w:firstLine="73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eastAsia="Nikosh" w:hAnsi="Nikosh" w:cs="Nikosh"/>
                <w:cs/>
                <w:lang w:bidi="bn-BD"/>
              </w:rPr>
              <w:t>৩৮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১৪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40" w:right="-108" w:firstLine="932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২৪</w:t>
            </w: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</w:tr>
      <w:tr w:rsidR="002C3CDD" w:rsidRPr="00BB3E6B" w:rsidTr="00177B96">
        <w:tc>
          <w:tcPr>
            <w:tcW w:w="2538" w:type="dxa"/>
            <w:vMerge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1" w:right="-108" w:firstLine="18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তৃতীয় শ্রেণি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46" w:right="-108" w:firstLine="73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eastAsia="Nikosh" w:hAnsi="Nikosh" w:cs="Nikosh"/>
                <w:cs/>
                <w:lang w:bidi="bn-BD"/>
              </w:rPr>
              <w:t>৭৯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২</w:t>
            </w:r>
            <w:r>
              <w:rPr>
                <w:rStyle w:val="Emphasis"/>
                <w:rFonts w:ascii="Nikosh" w:hAnsi="Nikosh" w:cs="Nikosh"/>
                <w:i w:val="0"/>
              </w:rPr>
              <w:t>১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40" w:right="-108" w:firstLine="932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৫</w:t>
            </w:r>
            <w:r>
              <w:rPr>
                <w:rStyle w:val="Emphasis"/>
                <w:rFonts w:ascii="Nikosh" w:hAnsi="Nikosh" w:cs="Nikosh"/>
                <w:i w:val="0"/>
              </w:rPr>
              <w:t>৮</w:t>
            </w: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</w:tr>
      <w:tr w:rsidR="002C3CDD" w:rsidRPr="00BB3E6B" w:rsidTr="00177B96">
        <w:tc>
          <w:tcPr>
            <w:tcW w:w="2538" w:type="dxa"/>
            <w:vMerge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1" w:right="-108" w:firstLine="18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>চতুর্থ শ্রেণি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46" w:right="-108" w:firstLine="73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eastAsia="Nikosh" w:hAnsi="Nikosh" w:cs="Nikosh"/>
                <w:cs/>
                <w:lang w:bidi="bn-BD"/>
              </w:rPr>
              <w:t>৬৩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০৩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40" w:right="-108" w:firstLine="932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Style w:val="Emphasis"/>
                <w:rFonts w:ascii="Nikosh" w:hAnsi="Nikosh" w:cs="Nikosh"/>
                <w:i w:val="0"/>
              </w:rPr>
              <w:t>৬০</w:t>
            </w: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</w:p>
        </w:tc>
      </w:tr>
      <w:tr w:rsidR="002C3CDD" w:rsidRPr="00BB3E6B" w:rsidTr="00177B96">
        <w:trPr>
          <w:trHeight w:val="251"/>
        </w:trPr>
        <w:tc>
          <w:tcPr>
            <w:tcW w:w="3996" w:type="dxa"/>
            <w:gridSpan w:val="3"/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846" w:right="-108" w:firstLine="738"/>
              <w:jc w:val="center"/>
              <w:rPr>
                <w:rFonts w:ascii="Nikosh" w:hAnsi="Nikosh" w:cs="Nikosh"/>
                <w:lang w:val="sv-SE"/>
              </w:rPr>
            </w:pPr>
            <w:r w:rsidRPr="004631CF">
              <w:rPr>
                <w:rFonts w:ascii="Nikosh" w:hAnsi="Nikosh" w:cs="Nikosh"/>
                <w:lang w:val="sv-SE"/>
              </w:rPr>
              <w:t xml:space="preserve">                                               </w:t>
            </w:r>
            <w:r>
              <w:rPr>
                <w:rFonts w:ascii="Nikosh" w:hAnsi="Nikosh" w:cs="Nikosh"/>
                <w:lang w:val="sv-SE"/>
              </w:rPr>
              <w:t xml:space="preserve">            </w:t>
            </w:r>
            <w:r w:rsidRPr="004631CF">
              <w:rPr>
                <w:rFonts w:ascii="Nikosh" w:hAnsi="Nikosh" w:cs="Nikosh"/>
                <w:lang w:val="sv-SE"/>
              </w:rPr>
              <w:t>২৫৭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right="-108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৬৯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ind w:left="-1040" w:right="-108" w:firstLine="932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Style w:val="Emphasis"/>
                <w:rFonts w:ascii="Nikosh" w:hAnsi="Nikosh" w:cs="Nikosh"/>
                <w:i w:val="0"/>
              </w:rPr>
              <w:t>১৮৮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3CDD" w:rsidRPr="004631CF" w:rsidRDefault="002C3CDD" w:rsidP="00177B96">
            <w:pPr>
              <w:tabs>
                <w:tab w:val="left" w:pos="7530"/>
              </w:tabs>
              <w:spacing w:line="216" w:lineRule="auto"/>
              <w:jc w:val="center"/>
              <w:rPr>
                <w:rFonts w:ascii="Nikosh" w:hAnsi="Nikosh" w:cs="Nikosh"/>
                <w:lang w:val="sv-SE"/>
              </w:rPr>
            </w:pPr>
            <w:r>
              <w:rPr>
                <w:rFonts w:ascii="Nikosh" w:hAnsi="Nikosh" w:cs="Nikosh"/>
                <w:lang w:val="sv-SE"/>
              </w:rPr>
              <w:t>-</w:t>
            </w:r>
          </w:p>
        </w:tc>
      </w:tr>
    </w:tbl>
    <w:p w:rsidR="002C3CDD" w:rsidRPr="00D130CC" w:rsidRDefault="002C3CDD" w:rsidP="002C3CDD">
      <w:pPr>
        <w:rPr>
          <w:rFonts w:ascii="Nikosh" w:hAnsi="Nikosh" w:cs="Nikosh"/>
          <w:sz w:val="26"/>
          <w:szCs w:val="26"/>
          <w:lang w:val="sv-SE"/>
        </w:rPr>
      </w:pPr>
    </w:p>
    <w:p w:rsidR="002C3CDD" w:rsidRDefault="002C3CDD" w:rsidP="002C3CDD">
      <w:pPr>
        <w:spacing w:line="276" w:lineRule="auto"/>
        <w:ind w:left="-540" w:right="-115"/>
        <w:jc w:val="both"/>
        <w:rPr>
          <w:lang w:val="sv-SE"/>
        </w:rPr>
      </w:pPr>
      <w:proofErr w:type="spellStart"/>
      <w:r w:rsidRPr="00D55959">
        <w:rPr>
          <w:rFonts w:ascii="Nikosh" w:eastAsia="Nikosh" w:hAnsi="Nikosh" w:cs="Nikosh"/>
          <w:b/>
          <w:u w:val="single"/>
          <w:lang w:bidi="bn-BD"/>
        </w:rPr>
        <w:t>পাদটিকাঃ</w:t>
      </w:r>
      <w:proofErr w:type="spellEnd"/>
      <w:r w:rsidRPr="00D55959">
        <w:rPr>
          <w:rFonts w:ascii="Nikosh" w:hAnsi="Nikosh" w:cs="Nikosh"/>
          <w:lang w:val="sv-SE"/>
        </w:rPr>
        <w:t xml:space="preserve">বাংলাদেশ ফলিত পুষ্টি গবেষণা ও প্রশিক্ষণ ইনস্টিটিউট (বারটান)-এর </w:t>
      </w:r>
      <w:r w:rsidRPr="00D55959">
        <w:rPr>
          <w:rFonts w:ascii="Nikosh" w:eastAsia="Nikosh" w:hAnsi="Nikosh" w:cs="Nikosh"/>
          <w:cs/>
          <w:lang w:bidi="bn-BD"/>
        </w:rPr>
        <w:t xml:space="preserve">গবেষণাসহ অন্যান্য কার্যক্রম জোরদারকরণের লক্ষ্যে ২৫৭ (দুইশত সাতান্ন) টি পদ সৃজন করা হয়েছে। সৃজনকৃত পদের মধ্যে ১ম ধাপে </w:t>
      </w:r>
      <w:r w:rsidRPr="00D55959">
        <w:rPr>
          <w:rFonts w:ascii="Nikosh" w:hAnsi="Nikosh" w:cs="Nikosh"/>
        </w:rPr>
        <w:t xml:space="preserve">৫৯ </w:t>
      </w:r>
      <w:proofErr w:type="spellStart"/>
      <w:r w:rsidRPr="00D55959">
        <w:rPr>
          <w:rFonts w:ascii="Nikosh" w:hAnsi="Nikosh" w:cs="Nikosh"/>
        </w:rPr>
        <w:t>জন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প্রার্থীকে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নিয়োগ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প্রদান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করা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হয়</w:t>
      </w:r>
      <w:proofErr w:type="spellEnd"/>
      <w:r w:rsidRPr="00D55959">
        <w:rPr>
          <w:rFonts w:ascii="Nikosh" w:hAnsi="Nikosh" w:cs="Nikosh"/>
        </w:rPr>
        <w:t xml:space="preserve">। </w:t>
      </w:r>
      <w:proofErr w:type="spellStart"/>
      <w:r w:rsidRPr="00D55959">
        <w:rPr>
          <w:rFonts w:ascii="Nikosh" w:hAnsi="Nikosh" w:cs="Nikosh"/>
        </w:rPr>
        <w:t>তম্মধ্যে</w:t>
      </w:r>
      <w:proofErr w:type="spellEnd"/>
      <w:r w:rsidRPr="00D55959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১০</w:t>
      </w:r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জন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কর্মকর্তা</w:t>
      </w:r>
      <w:proofErr w:type="spellEnd"/>
      <w:r w:rsidRPr="00D55959">
        <w:rPr>
          <w:rFonts w:ascii="Nikosh" w:hAnsi="Nikosh" w:cs="Nikosh"/>
        </w:rPr>
        <w:t>/</w:t>
      </w:r>
      <w:proofErr w:type="spellStart"/>
      <w:r w:rsidRPr="00D55959">
        <w:rPr>
          <w:rFonts w:ascii="Nikosh" w:hAnsi="Nikosh" w:cs="Nikosh"/>
        </w:rPr>
        <w:t>কর্মচারী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যোগদানের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পর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ইস্তফা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প্রদান</w:t>
      </w:r>
      <w:proofErr w:type="spellEnd"/>
      <w:r w:rsidRPr="00D55959">
        <w:rPr>
          <w:rFonts w:ascii="Nikosh" w:hAnsi="Nikosh" w:cs="Nikosh"/>
        </w:rPr>
        <w:t xml:space="preserve"> </w:t>
      </w:r>
      <w:proofErr w:type="spellStart"/>
      <w:r w:rsidRPr="00D55959">
        <w:rPr>
          <w:rFonts w:ascii="Nikosh" w:hAnsi="Nikosh" w:cs="Nikosh"/>
        </w:rPr>
        <w:t>করেন</w:t>
      </w:r>
      <w:proofErr w:type="spellEnd"/>
      <w:r w:rsidRPr="00D55959">
        <w:rPr>
          <w:rFonts w:ascii="Nikosh" w:hAnsi="Nikosh" w:cs="Nikosh"/>
        </w:rPr>
        <w:t xml:space="preserve">। </w:t>
      </w:r>
      <w:proofErr w:type="spellStart"/>
      <w:r w:rsidRPr="00D55959">
        <w:rPr>
          <w:rFonts w:ascii="Nikosh" w:hAnsi="Nikosh" w:cs="Nikosh"/>
        </w:rPr>
        <w:t>বর্তমানে</w:t>
      </w:r>
      <w:proofErr w:type="spellEnd"/>
      <w:r w:rsidRPr="00D55959">
        <w:rPr>
          <w:rFonts w:ascii="Nikosh" w:hAnsi="Nikosh" w:cs="Nikosh"/>
        </w:rPr>
        <w:t xml:space="preserve"> </w:t>
      </w:r>
      <w:r w:rsidRPr="00D55959">
        <w:rPr>
          <w:rFonts w:ascii="Nikosh" w:eastAsia="Nikosh" w:hAnsi="Nikosh" w:cs="Nikosh"/>
          <w:cs/>
          <w:lang w:bidi="bn-BD"/>
        </w:rPr>
        <w:t xml:space="preserve">নতুন নিয়োগকৃত </w:t>
      </w:r>
      <w:r>
        <w:rPr>
          <w:rFonts w:ascii="Nikosh" w:eastAsia="Nikosh" w:hAnsi="Nikosh" w:cs="Nikosh"/>
          <w:cs/>
          <w:lang w:bidi="bn-BD"/>
        </w:rPr>
        <w:t>৪৯</w:t>
      </w:r>
      <w:r w:rsidRPr="00D55959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 xml:space="preserve">জন, </w:t>
      </w:r>
      <w:r w:rsidRPr="00D55959">
        <w:rPr>
          <w:rFonts w:ascii="Nikosh" w:eastAsia="Nikosh" w:hAnsi="Nikosh" w:cs="Nikosh"/>
          <w:cs/>
          <w:lang w:bidi="bn-BD"/>
        </w:rPr>
        <w:t xml:space="preserve">পূর্বে কর্মরত/ প্রেষণে ২০জনসহ মোট </w:t>
      </w:r>
      <w:r>
        <w:rPr>
          <w:rFonts w:ascii="Nikosh" w:eastAsia="Nikosh" w:hAnsi="Nikosh" w:cs="Nikosh"/>
          <w:cs/>
          <w:lang w:bidi="bn-BD"/>
        </w:rPr>
        <w:t>৬৯</w:t>
      </w:r>
      <w:r w:rsidRPr="00D55959">
        <w:rPr>
          <w:rFonts w:ascii="Nikosh" w:eastAsia="Nikosh" w:hAnsi="Nikosh" w:cs="Nikosh"/>
          <w:cs/>
          <w:lang w:bidi="bn-BD"/>
        </w:rPr>
        <w:t xml:space="preserve">জন কর্মকর্তা/কর্মচারী কর্মরত আছে। ২য় ধাপে ১১৬টি </w:t>
      </w:r>
      <w:r w:rsidRPr="00D55959">
        <w:rPr>
          <w:rFonts w:ascii="Nikosh" w:hAnsi="Nikosh" w:cs="Nikosh"/>
          <w:lang w:val="sv-SE"/>
        </w:rPr>
        <w:t xml:space="preserve">শূন্য পদে </w:t>
      </w:r>
      <w:r w:rsidRPr="00D55959">
        <w:rPr>
          <w:rFonts w:ascii="Nikosh" w:eastAsia="Nikosh" w:hAnsi="Nikosh" w:cs="Nikosh"/>
          <w:cs/>
          <w:lang w:bidi="bn-BD"/>
        </w:rPr>
        <w:t xml:space="preserve">জনবল নিয়োগের ছাড়পত্র পাওয়া গিয়েছে। </w:t>
      </w:r>
      <w:r>
        <w:rPr>
          <w:rFonts w:ascii="Nikosh" w:hAnsi="Nikosh" w:cs="Nikosh"/>
          <w:lang w:val="sv-SE"/>
        </w:rPr>
        <w:t xml:space="preserve">উক্ত ছাড়পত্রের প্রেক্ষিতে </w:t>
      </w:r>
      <w:r>
        <w:rPr>
          <w:rFonts w:ascii="Nikosh" w:eastAsia="Nikosh" w:hAnsi="Nikosh" w:cs="Nikosh"/>
          <w:cs/>
          <w:lang w:bidi="bn-BD"/>
        </w:rPr>
        <w:t xml:space="preserve">সরকারি বিধি মোতাবেক জনবল নিয়োগের লক্ষ্যে নিয়োগ বিজ্ঞপ্তি প্রস্তুতসহ অন্যান্য কার্যক্রম চলমান আছে । </w:t>
      </w:r>
    </w:p>
    <w:p w:rsidR="002C3CDD" w:rsidRPr="00040F78" w:rsidRDefault="002C3CDD" w:rsidP="002C3CDD">
      <w:pPr>
        <w:tabs>
          <w:tab w:val="left" w:pos="3780"/>
        </w:tabs>
        <w:jc w:val="center"/>
        <w:rPr>
          <w:rFonts w:ascii="Nikosh" w:eastAsia="Nikosh" w:hAnsi="Nikosh" w:cs="Nikosh"/>
          <w:b/>
          <w:bCs/>
          <w:color w:val="FF0000"/>
          <w:sz w:val="26"/>
          <w:szCs w:val="26"/>
          <w:lang w:bidi="bn-BD"/>
        </w:rPr>
      </w:pPr>
    </w:p>
    <w:p w:rsidR="002C3CDD" w:rsidRPr="00D55959" w:rsidRDefault="002C3CDD" w:rsidP="002C3CDD">
      <w:pPr>
        <w:tabs>
          <w:tab w:val="left" w:pos="360"/>
          <w:tab w:val="left" w:pos="450"/>
        </w:tabs>
        <w:spacing w:line="360" w:lineRule="auto"/>
        <w:ind w:left="72" w:right="-79"/>
        <w:jc w:val="both"/>
        <w:rPr>
          <w:rFonts w:ascii="Nikosh" w:eastAsia="Nikosh" w:hAnsi="Nikosh" w:cs="Nikosh"/>
          <w:b/>
          <w:bCs/>
          <w:color w:val="FF0000"/>
          <w:sz w:val="26"/>
          <w:szCs w:val="26"/>
          <w:lang w:bidi="bn-BD"/>
        </w:rPr>
      </w:pPr>
    </w:p>
    <w:p w:rsidR="002C3CDD" w:rsidRDefault="002C3CDD" w:rsidP="002C3CDD">
      <w:pPr>
        <w:rPr>
          <w:lang w:bidi="bn-BD"/>
        </w:rPr>
      </w:pPr>
    </w:p>
    <w:p w:rsidR="002C3CDD" w:rsidRPr="006C30FB" w:rsidRDefault="002C3CDD" w:rsidP="002C3CDD">
      <w:pPr>
        <w:tabs>
          <w:tab w:val="left" w:pos="7200"/>
        </w:tabs>
        <w:ind w:left="7200"/>
        <w:jc w:val="center"/>
        <w:rPr>
          <w:sz w:val="28"/>
          <w:szCs w:val="28"/>
          <w:lang w:val="sv-SE"/>
        </w:rPr>
      </w:pPr>
      <w:r w:rsidRPr="006C30FB">
        <w:rPr>
          <w:rFonts w:ascii="Nikosh" w:eastAsia="Nikosh" w:hAnsi="Nikosh" w:cs="Nikosh"/>
          <w:sz w:val="28"/>
          <w:szCs w:val="28"/>
          <w:cs/>
          <w:lang w:val="sv-SE" w:bidi="bn-BD"/>
        </w:rPr>
        <w:t>কাজী আবুল কালাম</w:t>
      </w:r>
    </w:p>
    <w:p w:rsidR="002C3CDD" w:rsidRPr="006C30FB" w:rsidRDefault="002C3CDD" w:rsidP="002C3CDD">
      <w:pPr>
        <w:tabs>
          <w:tab w:val="left" w:pos="7200"/>
        </w:tabs>
        <w:ind w:left="7200"/>
        <w:jc w:val="center"/>
        <w:rPr>
          <w:sz w:val="28"/>
          <w:szCs w:val="28"/>
          <w:lang w:val="sv-SE"/>
        </w:rPr>
      </w:pPr>
      <w:r w:rsidRPr="006C30FB">
        <w:rPr>
          <w:rFonts w:ascii="Nikosh" w:eastAsia="Nikosh" w:hAnsi="Nikosh" w:cs="Nikosh"/>
          <w:sz w:val="28"/>
          <w:szCs w:val="28"/>
          <w:cs/>
          <w:lang w:val="sv-SE" w:bidi="bn-BD"/>
        </w:rPr>
        <w:t>পরিচালক (যুগ্মসচিব)।</w:t>
      </w:r>
    </w:p>
    <w:p w:rsidR="002C3CDD" w:rsidRPr="006C30FB" w:rsidRDefault="002C3CDD" w:rsidP="002C3CDD">
      <w:pPr>
        <w:tabs>
          <w:tab w:val="left" w:pos="7200"/>
        </w:tabs>
        <w:jc w:val="center"/>
        <w:rPr>
          <w:sz w:val="28"/>
          <w:szCs w:val="28"/>
        </w:rPr>
      </w:pPr>
    </w:p>
    <w:p w:rsidR="002C3CDD" w:rsidRPr="006C30FB" w:rsidRDefault="002C3CDD" w:rsidP="002C3CDD">
      <w:pPr>
        <w:tabs>
          <w:tab w:val="left" w:pos="7200"/>
        </w:tabs>
        <w:jc w:val="center"/>
        <w:rPr>
          <w:sz w:val="28"/>
          <w:szCs w:val="28"/>
        </w:rPr>
      </w:pPr>
    </w:p>
    <w:p w:rsidR="004B454C" w:rsidRPr="002C3CDD" w:rsidRDefault="004B454C" w:rsidP="002C3CDD">
      <w:pPr>
        <w:tabs>
          <w:tab w:val="left" w:pos="6683"/>
        </w:tabs>
        <w:rPr>
          <w:lang w:bidi="bn-BD"/>
        </w:rPr>
      </w:pPr>
    </w:p>
    <w:sectPr w:rsidR="004B454C" w:rsidRPr="002C3CDD" w:rsidSect="009A1280">
      <w:pgSz w:w="11909" w:h="16834" w:code="9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D718F"/>
    <w:rsid w:val="002C3CDD"/>
    <w:rsid w:val="003D718F"/>
    <w:rsid w:val="004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C3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2019-04-01T04:30:00Z</dcterms:created>
  <dcterms:modified xsi:type="dcterms:W3CDTF">2019-04-01T04:57:00Z</dcterms:modified>
</cp:coreProperties>
</file>